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F" w:rsidRDefault="00B227CF" w:rsidP="00B227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сроках маркировки </w:t>
      </w:r>
    </w:p>
    <w:p w:rsidR="00B227CF" w:rsidRDefault="00B227CF" w:rsidP="00B227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групп товаров</w:t>
      </w:r>
    </w:p>
    <w:p w:rsidR="00B227CF" w:rsidRDefault="00B227CF" w:rsidP="00B227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993"/>
        <w:gridCol w:w="2410"/>
        <w:gridCol w:w="3969"/>
        <w:gridCol w:w="3402"/>
      </w:tblGrid>
      <w:tr w:rsidR="00B227CF" w:rsidRPr="00B227CF" w:rsidTr="00593871">
        <w:trPr>
          <w:trHeight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Наименование товаров, подлежащих маркировке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Постановление Правительства РФ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Сроки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Духи и туалетная вода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№ 1957 от 31.12.2019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t xml:space="preserve">«Об утверждении Правил маркировки духов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 xml:space="preserve">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 xml:space="preserve">в отношении духов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>и туалетной воды»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01.10.2020 – запрет </w:t>
            </w:r>
          </w:p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на оборот немаркированных товаров, произведенных после 01.10.2020.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 30.09.2021 разрешается реализация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не маркированных товарных остатков, произведенных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или ввезенных на территорию Российской Федерации до 01.10.2020.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Фотоаппараты и лампы-вспышки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№ 1953 от 31.12.2019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hAnsi="Times New Roman"/>
                <w:sz w:val="26"/>
                <w:szCs w:val="26"/>
              </w:rPr>
              <w:t xml:space="preserve">«Об утверждении Правил маркировки фотокамер (кроме кинокамер), фотовспышек и ламп-вспышек средствами идентификации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 xml:space="preserve"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>в отношении фототоваров»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01.10.2020 – запрет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на оборот немаркированных товаров.</w:t>
            </w:r>
          </w:p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До 01.12.2020 все участники оборота обязаны промаркировать товарные остатки,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не реализованные до 01.10. 2020.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Шины и покрышки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№ 1958 от 31.12.2019</w:t>
            </w:r>
            <w:r w:rsidRPr="00B227CF">
              <w:rPr>
                <w:rFonts w:ascii="Times New Roman" w:hAnsi="Times New Roman"/>
                <w:sz w:val="26"/>
                <w:szCs w:val="26"/>
              </w:rPr>
              <w:t xml:space="preserve">»Об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B227CF">
              <w:rPr>
                <w:rFonts w:ascii="Times New Roman" w:hAnsi="Times New Roman"/>
                <w:sz w:val="26"/>
                <w:szCs w:val="26"/>
              </w:rPr>
              <w:br/>
              <w:t>в отношении шин»</w:t>
            </w:r>
          </w:p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01.11.2020 – запрет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 15.12.2020 осуществляется маркировка шин, ввезенных в РФ после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01.11.2020, но приобретенных до 01.11.2020.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 15.12.2020 запрещается оборот и вывод из оборота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не маркированных шин.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 01.03.2021 г. все участники оборота обязаны промаркировать товарные остатки,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не реализованные до 15.12. 2020.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С 01.03.2021 все участники оборота обязаны передавать сведения в отношении всех действий в систему Честный ЗНАК.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Отдельные позиции продукции легкой промышленности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№ 1956 от 31.12.2019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hAnsi="Times New Roman"/>
                <w:sz w:val="26"/>
                <w:szCs w:val="26"/>
              </w:rPr>
              <w:t>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01.01.2021 – запрет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оборот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не маркированных товаров.</w:t>
            </w:r>
          </w:p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До 01.02.2021 все участники оборота обязаны промаркировать товарные остатки, не реализованные до 01.01. 2021.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№ 836 от 29.06.2019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hAnsi="Times New Roman"/>
                <w:sz w:val="26"/>
                <w:szCs w:val="26"/>
              </w:rPr>
              <w:t>«О проведении эксперимента по маркировке средствами идентификации отдельных видов молочной продукции на территории Российской Федерации»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Эксперимент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до 31.12.2020, введение маркировки с 20 января 2021 по 1 октября 2021 для различных групп товаров</w:t>
            </w:r>
          </w:p>
        </w:tc>
      </w:tr>
      <w:tr w:rsidR="00B227CF" w:rsidRPr="00B227CF" w:rsidTr="0059387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>Упакованная вода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№ 348 от 27.03.2020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227CF">
              <w:rPr>
                <w:rFonts w:ascii="Times New Roman" w:hAnsi="Times New Roman"/>
                <w:sz w:val="26"/>
                <w:szCs w:val="26"/>
              </w:rPr>
              <w:t>«О проведении на территории Российской Федерации эксперимента по маркировке средствами идентификации упакованной воды»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227CF" w:rsidRPr="00B227CF" w:rsidRDefault="00B227CF" w:rsidP="00B227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t xml:space="preserve">Эксперимент </w:t>
            </w:r>
            <w:r w:rsidRPr="00B227CF">
              <w:rPr>
                <w:rFonts w:ascii="Times New Roman" w:eastAsia="Times New Roman" w:hAnsi="Times New Roman"/>
                <w:sz w:val="26"/>
                <w:szCs w:val="26"/>
              </w:rPr>
              <w:br/>
              <w:t>до 01.03.2021 </w:t>
            </w:r>
          </w:p>
        </w:tc>
      </w:tr>
    </w:tbl>
    <w:p w:rsidR="00B227CF" w:rsidRDefault="00B227CF" w:rsidP="00B227C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B227CF" w:rsidRDefault="00B227CF" w:rsidP="00B227CF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B227CF" w:rsidRPr="00E64FCC" w:rsidRDefault="00B227CF" w:rsidP="00B227CF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 w:rsidRPr="00001462">
        <w:rPr>
          <w:rFonts w:ascii="Times New Roman" w:eastAsia="Times New Roman" w:hAnsi="Times New Roman"/>
          <w:sz w:val="28"/>
          <w:szCs w:val="28"/>
        </w:rPr>
        <w:lastRenderedPageBreak/>
        <w:t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B227CF" w:rsidRDefault="00B227CF" w:rsidP="00B227C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462">
        <w:rPr>
          <w:rFonts w:ascii="Times New Roman" w:eastAsia="Times New Roman" w:hAnsi="Times New Roman"/>
          <w:sz w:val="28"/>
          <w:szCs w:val="28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</w:t>
      </w:r>
      <w:proofErr w:type="spellStart"/>
      <w:r w:rsidRPr="00001462">
        <w:rPr>
          <w:rFonts w:ascii="Times New Roman" w:eastAsia="Times New Roman" w:hAnsi="Times New Roman"/>
          <w:sz w:val="28"/>
          <w:szCs w:val="28"/>
        </w:rPr>
        <w:t>честныйзнак</w:t>
      </w:r>
      <w:proofErr w:type="gramStart"/>
      <w:r w:rsidRPr="0000146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01462">
        <w:rPr>
          <w:rFonts w:ascii="Times New Roman" w:eastAsia="Times New Roman" w:hAnsi="Times New Roman"/>
          <w:sz w:val="28"/>
          <w:szCs w:val="28"/>
        </w:rPr>
        <w:t>ф</w:t>
      </w:r>
      <w:proofErr w:type="spellEnd"/>
      <w:r w:rsidRPr="00001462">
        <w:rPr>
          <w:rFonts w:ascii="Times New Roman" w:eastAsia="Times New Roman" w:hAnsi="Times New Roman"/>
          <w:sz w:val="28"/>
          <w:szCs w:val="28"/>
        </w:rPr>
        <w:t xml:space="preserve">, зарегистрироваться в системе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01462">
        <w:rPr>
          <w:rFonts w:ascii="Times New Roman" w:eastAsia="Times New Roman" w:hAnsi="Times New Roman"/>
          <w:sz w:val="28"/>
          <w:szCs w:val="28"/>
        </w:rPr>
        <w:t>Честный знак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01462">
        <w:rPr>
          <w:rFonts w:ascii="Times New Roman" w:eastAsia="Times New Roman" w:hAnsi="Times New Roman"/>
          <w:sz w:val="28"/>
          <w:szCs w:val="28"/>
        </w:rPr>
        <w:t xml:space="preserve"> на сайте </w:t>
      </w:r>
      <w:proofErr w:type="spellStart"/>
      <w:r w:rsidRPr="00001462">
        <w:rPr>
          <w:rFonts w:ascii="Times New Roman" w:eastAsia="Times New Roman" w:hAnsi="Times New Roman"/>
          <w:sz w:val="28"/>
          <w:szCs w:val="28"/>
        </w:rPr>
        <w:t>честныйзнак.рф</w:t>
      </w:r>
      <w:proofErr w:type="spellEnd"/>
      <w:r w:rsidRPr="00001462">
        <w:rPr>
          <w:rFonts w:ascii="Times New Roman" w:eastAsia="Times New Roman" w:hAnsi="Times New Roman"/>
          <w:sz w:val="28"/>
          <w:szCs w:val="28"/>
        </w:rPr>
        <w:t xml:space="preserve"> в разделе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01462">
        <w:rPr>
          <w:rFonts w:ascii="Times New Roman" w:eastAsia="Times New Roman" w:hAnsi="Times New Roman"/>
          <w:sz w:val="28"/>
          <w:szCs w:val="28"/>
        </w:rPr>
        <w:t>Бизнесу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01462">
        <w:rPr>
          <w:rFonts w:ascii="Times New Roman" w:eastAsia="Times New Roman" w:hAnsi="Times New Roman"/>
          <w:sz w:val="28"/>
          <w:szCs w:val="28"/>
        </w:rPr>
        <w:t>, следовать инструкциям по организации процессов работы с маркированными товарами.</w:t>
      </w:r>
    </w:p>
    <w:p w:rsidR="00B227CF" w:rsidRPr="00001462" w:rsidRDefault="00B227CF" w:rsidP="00B227C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462">
        <w:rPr>
          <w:rFonts w:ascii="Times New Roman" w:eastAsia="Times New Roman" w:hAnsi="Times New Roman"/>
          <w:sz w:val="28"/>
          <w:szCs w:val="28"/>
        </w:rPr>
        <w:t>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B227CF" w:rsidRPr="00001462" w:rsidRDefault="00B227CF" w:rsidP="00B227C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462">
        <w:rPr>
          <w:rFonts w:ascii="Times New Roman" w:eastAsia="Times New Roman" w:hAnsi="Times New Roman"/>
          <w:sz w:val="28"/>
          <w:szCs w:val="28"/>
        </w:rPr>
        <w:t xml:space="preserve">По адресу </w:t>
      </w:r>
      <w:proofErr w:type="spellStart"/>
      <w:r w:rsidRPr="00001462">
        <w:rPr>
          <w:rFonts w:ascii="Times New Roman" w:hAnsi="Times New Roman"/>
          <w:sz w:val="28"/>
          <w:szCs w:val="28"/>
        </w:rPr>
        <w:t>честныйзнак</w:t>
      </w:r>
      <w:proofErr w:type="gramStart"/>
      <w:r w:rsidRPr="00001462">
        <w:rPr>
          <w:rFonts w:ascii="Times New Roman" w:hAnsi="Times New Roman"/>
          <w:sz w:val="28"/>
          <w:szCs w:val="28"/>
        </w:rPr>
        <w:t>.р</w:t>
      </w:r>
      <w:proofErr w:type="gramEnd"/>
      <w:r w:rsidRPr="00001462">
        <w:rPr>
          <w:rFonts w:ascii="Times New Roman" w:hAnsi="Times New Roman"/>
          <w:sz w:val="28"/>
          <w:szCs w:val="28"/>
        </w:rPr>
        <w:t>ф</w:t>
      </w:r>
      <w:proofErr w:type="spellEnd"/>
      <w:r w:rsidRPr="00001462">
        <w:rPr>
          <w:rFonts w:ascii="Times New Roman" w:hAnsi="Times New Roman"/>
          <w:sz w:val="28"/>
          <w:szCs w:val="28"/>
        </w:rPr>
        <w:t>/</w:t>
      </w:r>
      <w:proofErr w:type="spellStart"/>
      <w:r w:rsidRPr="00001462">
        <w:rPr>
          <w:rFonts w:ascii="Times New Roman" w:hAnsi="Times New Roman"/>
          <w:sz w:val="28"/>
          <w:szCs w:val="28"/>
        </w:rPr>
        <w:t>lectures</w:t>
      </w:r>
      <w:proofErr w:type="spellEnd"/>
      <w:r w:rsidRPr="00001462">
        <w:rPr>
          <w:rFonts w:ascii="Times New Roman" w:hAnsi="Times New Roman"/>
          <w:sz w:val="28"/>
          <w:szCs w:val="28"/>
        </w:rPr>
        <w:t>/</w:t>
      </w:r>
      <w:proofErr w:type="spellStart"/>
      <w:r w:rsidRPr="00001462">
        <w:rPr>
          <w:rFonts w:ascii="Times New Roman" w:hAnsi="Times New Roman"/>
          <w:sz w:val="28"/>
          <w:szCs w:val="28"/>
        </w:rPr>
        <w:t>education</w:t>
      </w:r>
      <w:proofErr w:type="spellEnd"/>
      <w:r w:rsidRPr="00001462">
        <w:rPr>
          <w:rFonts w:ascii="Times New Roman" w:hAnsi="Times New Roman"/>
          <w:sz w:val="28"/>
          <w:szCs w:val="28"/>
        </w:rPr>
        <w:t>/ расположены обучающие материалы в коротком формате.</w:t>
      </w:r>
    </w:p>
    <w:p w:rsidR="00B227CF" w:rsidRPr="00BC3A51" w:rsidRDefault="00B227CF" w:rsidP="00B227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20E2" w:rsidRDefault="00B620E2" w:rsidP="00B227CF">
      <w:pPr>
        <w:spacing w:after="0" w:line="240" w:lineRule="exact"/>
      </w:pPr>
    </w:p>
    <w:sectPr w:rsidR="00B620E2" w:rsidSect="00C5060D">
      <w:headerReference w:type="default" r:id="rId4"/>
      <w:pgSz w:w="11906" w:h="16838"/>
      <w:pgMar w:top="1134" w:right="850" w:bottom="1134" w:left="1701" w:header="708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B227CF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71D22" w:rsidRDefault="00B227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227CF"/>
    <w:rsid w:val="0020031D"/>
    <w:rsid w:val="00343703"/>
    <w:rsid w:val="008A53BE"/>
    <w:rsid w:val="00904FA8"/>
    <w:rsid w:val="00A904A4"/>
    <w:rsid w:val="00B227CF"/>
    <w:rsid w:val="00B620E2"/>
    <w:rsid w:val="00D57410"/>
    <w:rsid w:val="00D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B227CF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B227C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227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2020-08-20T09:14:00Z</dcterms:created>
  <dcterms:modified xsi:type="dcterms:W3CDTF">2020-08-20T09:15:00Z</dcterms:modified>
</cp:coreProperties>
</file>